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>Вопросы для проведения публичных обсуждений</w:t>
      </w: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>по проекту нормативного правового акта</w:t>
      </w: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2CDB" w:rsidRPr="00F60514" w:rsidRDefault="00592CDB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="00050BF3" w:rsidRPr="00F60514">
        <w:rPr>
          <w:rFonts w:ascii="Times New Roman" w:eastAsia="Times New Roman" w:hAnsi="Times New Roman" w:cs="Times New Roman"/>
          <w:sz w:val="24"/>
          <w:szCs w:val="24"/>
        </w:rPr>
        <w:t xml:space="preserve">Троицкого </w:t>
      </w:r>
      <w:r w:rsidRPr="00F60514">
        <w:rPr>
          <w:rFonts w:ascii="Times New Roman" w:eastAsia="Times New Roman" w:hAnsi="Times New Roman" w:cs="Times New Roman"/>
          <w:sz w:val="24"/>
          <w:szCs w:val="24"/>
        </w:rPr>
        <w:t>района</w:t>
      </w:r>
    </w:p>
    <w:p w:rsidR="00103020" w:rsidRPr="00103020" w:rsidRDefault="00103020" w:rsidP="001030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03020">
        <w:rPr>
          <w:rFonts w:ascii="Times New Roman" w:hAnsi="Times New Roman" w:cs="Times New Roman"/>
          <w:sz w:val="24"/>
          <w:szCs w:val="24"/>
        </w:rPr>
        <w:t>Об имущественной поддержке субъектов малого и среднего предпринимательства, организаций, образующих инфраструктуру поддержки субъектов малого и среднего предпринимательства, 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bookmarkStart w:id="0" w:name="_GoBack"/>
      <w:bookmarkEnd w:id="0"/>
    </w:p>
    <w:p w:rsidR="002841F8" w:rsidRPr="002841F8" w:rsidRDefault="002841F8" w:rsidP="002841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41F8" w:rsidRPr="002841F8" w:rsidRDefault="002841F8" w:rsidP="002841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3D0C" w:rsidRPr="00F60514" w:rsidRDefault="00473D0C" w:rsidP="002841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380"/>
        <w:gridCol w:w="258"/>
        <w:gridCol w:w="5316"/>
        <w:gridCol w:w="185"/>
      </w:tblGrid>
      <w:tr w:rsidR="00473D0C" w:rsidRPr="00F60514" w:rsidTr="007D0915">
        <w:tc>
          <w:tcPr>
            <w:tcW w:w="96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D0C" w:rsidRPr="00F60514" w:rsidRDefault="00473D0C" w:rsidP="00BF01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Контактная информация об участнике публичных </w:t>
            </w:r>
            <w:r w:rsidR="00BF0191"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обсуждений</w:t>
            </w:r>
          </w:p>
        </w:tc>
      </w:tr>
      <w:tr w:rsidR="00473D0C" w:rsidRPr="00F60514" w:rsidTr="007D0915">
        <w:tc>
          <w:tcPr>
            <w:tcW w:w="96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деятельности участника: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контактного лица: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>Примерный перечень вопросов в рамках проведения</w:t>
      </w: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 xml:space="preserve">публичных </w:t>
      </w:r>
      <w:r w:rsidR="00BF0191" w:rsidRPr="00F60514">
        <w:rPr>
          <w:rFonts w:ascii="Times New Roman" w:eastAsia="Times New Roman" w:hAnsi="Times New Roman" w:cs="Times New Roman"/>
          <w:sz w:val="24"/>
          <w:szCs w:val="24"/>
        </w:rPr>
        <w:t>обсуждений</w:t>
      </w:r>
    </w:p>
    <w:p w:rsidR="003D18B9" w:rsidRPr="00F60514" w:rsidRDefault="003D18B9" w:rsidP="00473D0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Актуальна ли проблема, описанная органом-разработчиком в сводном отчете? Позволит ли принятие данного проекта решить проблему?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Каких положительных эффектов следует ожидать в случае принятия данного проекта? По возможности, приведите числовые данные.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Существуют ли менее затратные и (или) более эффективные способы решения проблемы? </w:t>
            </w: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Если да, опишите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ли проект акта нормы, противоречащие действующему законодательству? Если да, укажите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3D0C" w:rsidRPr="00473D0C" w:rsidRDefault="00473D0C" w:rsidP="00473D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3D0C" w:rsidRPr="0047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C2"/>
    <w:rsid w:val="00050BF3"/>
    <w:rsid w:val="00103020"/>
    <w:rsid w:val="002841F8"/>
    <w:rsid w:val="003D18B9"/>
    <w:rsid w:val="00473D0C"/>
    <w:rsid w:val="00592CDB"/>
    <w:rsid w:val="00605EC2"/>
    <w:rsid w:val="00BF0191"/>
    <w:rsid w:val="00CD6BA2"/>
    <w:rsid w:val="00F6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Баркова_Л_Ю</cp:lastModifiedBy>
  <cp:revision>5</cp:revision>
  <cp:lastPrinted>2018-02-16T08:18:00Z</cp:lastPrinted>
  <dcterms:created xsi:type="dcterms:W3CDTF">2018-11-14T04:14:00Z</dcterms:created>
  <dcterms:modified xsi:type="dcterms:W3CDTF">2021-11-01T03:15:00Z</dcterms:modified>
</cp:coreProperties>
</file>